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Heading2"/>
        <w:spacing w:before="279"/>
      </w:pPr>
      <w:r>
        <w:rPr>
          <w:w w:val="105"/>
        </w:rPr>
        <w:t>за прохождение теста в «Интенсиве Я Учитель 3.0»</w:t>
      </w:r>
    </w:p>
    <w:p>
      <w:pPr>
        <w:spacing w:before="160"/>
        <w:ind w:left="248" w:right="35" w:firstLine="0"/>
        <w:jc w:val="center"/>
        <w:rPr>
          <w:sz w:val="26"/>
        </w:rPr>
      </w:pPr>
      <w:r>
        <w:rPr>
          <w:color w:val="868E98"/>
          <w:spacing w:val="-3"/>
          <w:w w:val="105"/>
          <w:sz w:val="26"/>
        </w:rPr>
        <w:t>«Компетенции</w:t>
      </w:r>
      <w:r>
        <w:rPr>
          <w:color w:val="868E98"/>
          <w:spacing w:val="-48"/>
          <w:w w:val="105"/>
          <w:sz w:val="26"/>
        </w:rPr>
        <w:t> </w:t>
      </w:r>
      <w:r>
        <w:rPr>
          <w:color w:val="868E98"/>
          <w:spacing w:val="-6"/>
          <w:w w:val="105"/>
          <w:sz w:val="26"/>
        </w:rPr>
        <w:t>учителя</w:t>
      </w:r>
      <w:r>
        <w:rPr>
          <w:color w:val="868E98"/>
          <w:spacing w:val="-45"/>
          <w:w w:val="105"/>
          <w:sz w:val="26"/>
        </w:rPr>
        <w:t> </w:t>
      </w:r>
      <w:r>
        <w:rPr>
          <w:color w:val="868E98"/>
          <w:w w:val="105"/>
          <w:sz w:val="26"/>
        </w:rPr>
        <w:t>по</w:t>
      </w:r>
      <w:r>
        <w:rPr>
          <w:color w:val="868E98"/>
          <w:spacing w:val="-44"/>
          <w:w w:val="105"/>
          <w:sz w:val="26"/>
        </w:rPr>
        <w:t> </w:t>
      </w:r>
      <w:r>
        <w:rPr>
          <w:color w:val="868E98"/>
          <w:spacing w:val="-4"/>
          <w:w w:val="105"/>
          <w:sz w:val="26"/>
        </w:rPr>
        <w:t>формированию</w:t>
      </w:r>
      <w:r>
        <w:rPr>
          <w:color w:val="868E98"/>
          <w:spacing w:val="-46"/>
          <w:w w:val="105"/>
          <w:sz w:val="26"/>
        </w:rPr>
        <w:t> </w:t>
      </w:r>
      <w:r>
        <w:rPr>
          <w:color w:val="868E98"/>
          <w:spacing w:val="-3"/>
          <w:w w:val="105"/>
          <w:sz w:val="26"/>
        </w:rPr>
        <w:t>функциональной</w:t>
      </w:r>
      <w:r>
        <w:rPr>
          <w:color w:val="868E98"/>
          <w:spacing w:val="-47"/>
          <w:w w:val="105"/>
          <w:sz w:val="26"/>
        </w:rPr>
        <w:t> </w:t>
      </w:r>
      <w:r>
        <w:rPr>
          <w:color w:val="868E98"/>
          <w:spacing w:val="-3"/>
          <w:w w:val="105"/>
          <w:sz w:val="26"/>
        </w:rPr>
        <w:t>грамотности</w:t>
      </w:r>
      <w:r>
        <w:rPr>
          <w:color w:val="868E98"/>
          <w:spacing w:val="-48"/>
          <w:w w:val="105"/>
          <w:sz w:val="26"/>
        </w:rPr>
        <w:t> </w:t>
      </w:r>
      <w:r>
        <w:rPr>
          <w:color w:val="868E98"/>
          <w:spacing w:val="-3"/>
          <w:w w:val="105"/>
          <w:sz w:val="26"/>
        </w:rPr>
        <w:t>учеников»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spacing w:line="237" w:lineRule="auto" w:before="94"/>
        <w:ind w:left="2669" w:right="2451" w:firstLine="876"/>
        <w:jc w:val="left"/>
        <w:rPr>
          <w:rFonts w:ascii="Trebuchet MS" w:hAnsi="Trebuchet MS"/>
          <w:sz w:val="60"/>
        </w:rPr>
      </w:pPr>
      <w:r>
        <w:rPr>
          <w:rFonts w:ascii="Trebuchet MS" w:hAnsi="Trebuchet MS"/>
          <w:color w:val="094F9C"/>
          <w:w w:val="115"/>
          <w:sz w:val="60"/>
        </w:rPr>
        <w:t>Суперфина </w:t>
      </w:r>
      <w:r>
        <w:rPr>
          <w:rFonts w:ascii="Trebuchet MS" w:hAnsi="Trebuchet MS"/>
          <w:color w:val="094F9C"/>
          <w:spacing w:val="2"/>
          <w:w w:val="115"/>
          <w:sz w:val="60"/>
        </w:rPr>
        <w:t>Елена</w:t>
      </w:r>
      <w:r>
        <w:rPr>
          <w:rFonts w:ascii="Trebuchet MS" w:hAnsi="Trebuchet MS"/>
          <w:color w:val="094F9C"/>
          <w:spacing w:val="-88"/>
          <w:w w:val="115"/>
          <w:sz w:val="60"/>
        </w:rPr>
        <w:t> </w:t>
      </w:r>
      <w:r>
        <w:rPr>
          <w:rFonts w:ascii="Trebuchet MS" w:hAnsi="Trebuchet MS"/>
          <w:color w:val="094F9C"/>
          <w:spacing w:val="2"/>
          <w:w w:val="115"/>
          <w:sz w:val="60"/>
        </w:rPr>
        <w:t>Борисовна</w:t>
      </w:r>
    </w:p>
    <w:p>
      <w:pPr>
        <w:pStyle w:val="BodyText"/>
        <w:rPr>
          <w:rFonts w:ascii="Trebuchet MS"/>
          <w:sz w:val="20"/>
        </w:rPr>
      </w:pPr>
    </w:p>
    <w:p>
      <w:pPr>
        <w:pStyle w:val="BodyText"/>
        <w:spacing w:before="5"/>
        <w:rPr>
          <w:rFonts w:ascii="Trebuchet MS"/>
          <w:sz w:val="10"/>
        </w:rPr>
      </w:pPr>
      <w:r>
        <w:rPr/>
        <w:pict>
          <v:rect style="position:absolute;margin-left:56.952209pt;margin-top:8.031281pt;width:487.091261pt;height:.749371pt;mso-position-horizontal-relative:page;mso-position-vertical-relative:paragraph;z-index:-15728640;mso-wrap-distance-left:0;mso-wrap-distance-right:0" filled="true" fillcolor="#fdb42a" stroked="false">
            <v:fill type="solid"/>
            <w10:wrap type="topAndBottom"/>
          </v:rect>
        </w:pict>
      </w:r>
    </w:p>
    <w:p>
      <w:pPr>
        <w:pStyle w:val="BodyText"/>
        <w:spacing w:before="6"/>
        <w:rPr>
          <w:rFonts w:ascii="Trebuchet MS"/>
          <w:sz w:val="15"/>
        </w:rPr>
      </w:pPr>
    </w:p>
    <w:p>
      <w:pPr>
        <w:spacing w:line="290" w:lineRule="auto" w:before="97"/>
        <w:ind w:left="4887" w:right="898" w:hanging="3020"/>
        <w:jc w:val="left"/>
        <w:rPr>
          <w:sz w:val="28"/>
        </w:rPr>
      </w:pPr>
      <w:r>
        <w:rPr>
          <w:sz w:val="28"/>
        </w:rPr>
        <w:t>МБОУ "Павловская основная школа" Рославльского района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3"/>
        </w:rPr>
      </w:pPr>
    </w:p>
    <w:p>
      <w:pPr>
        <w:spacing w:after="0"/>
        <w:rPr>
          <w:sz w:val="23"/>
        </w:rPr>
        <w:sectPr>
          <w:type w:val="continuous"/>
          <w:pgSz w:w="11900" w:h="16840"/>
          <w:pgMar w:top="0" w:bottom="280" w:left="580" w:right="800"/>
        </w:sectPr>
      </w:pPr>
    </w:p>
    <w:p>
      <w:pPr>
        <w:pStyle w:val="Heading3"/>
        <w:spacing w:before="98"/>
      </w:pPr>
      <w:r>
        <w:rPr/>
        <w:pict>
          <v:group style="position:absolute;margin-left:50.957241pt;margin-top:-89.506386pt;width:493.1pt;height:130.4pt;mso-position-horizontal-relative:page;mso-position-vertical-relative:paragraph;z-index:-15825408" coordorigin="1019,-1790" coordsize="9862,2608">
            <v:rect style="position:absolute;left:1019;top:-217;width:4407;height:15" filled="true" fillcolor="#fdb42a" stroked="false">
              <v:fill type="solid"/>
            </v:rect>
            <v:shape style="position:absolute;left:3837;top:-1791;width:2608;height:2608" type="#_x0000_t75" stroked="false">
              <v:imagedata r:id="rId5" o:title=""/>
            </v:shape>
            <v:shape style="position:absolute;left:2401;top:-1266;width:1649;height:1484" type="#_x0000_t75" stroked="false">
              <v:imagedata r:id="rId6" o:title=""/>
            </v:shape>
            <v:rect style="position:absolute;left:6474;top:-217;width:4407;height:15" filled="true" fillcolor="#fdb42a" stroked="false">
              <v:fill type="solid"/>
            </v:rect>
            <v:shape style="position:absolute;left:7812;top:-1551;width:1724;height:2144" type="#_x0000_t75" stroked="false">
              <v:imagedata r:id="rId7" o:title=""/>
            </v:shape>
            <w10:wrap type="none"/>
          </v:group>
        </w:pict>
      </w:r>
      <w:r>
        <w:rPr/>
        <w:t>Казанцева Владлена Владимировна</w:t>
      </w:r>
    </w:p>
    <w:p>
      <w:pPr>
        <w:pStyle w:val="BodyText"/>
        <w:spacing w:line="283" w:lineRule="auto" w:before="177"/>
        <w:ind w:left="569" w:right="7"/>
        <w:jc w:val="center"/>
      </w:pPr>
      <w:r>
        <w:rPr>
          <w:color w:val="868E98"/>
          <w:spacing w:val="2"/>
          <w:w w:val="105"/>
        </w:rPr>
        <w:t>Руководитель</w:t>
      </w:r>
      <w:r>
        <w:rPr>
          <w:color w:val="868E98"/>
          <w:spacing w:val="-50"/>
          <w:w w:val="105"/>
        </w:rPr>
        <w:t> </w:t>
      </w:r>
      <w:r>
        <w:rPr>
          <w:color w:val="868E98"/>
          <w:spacing w:val="3"/>
          <w:w w:val="105"/>
        </w:rPr>
        <w:t>программы</w:t>
      </w:r>
      <w:r>
        <w:rPr>
          <w:color w:val="868E98"/>
          <w:spacing w:val="-49"/>
          <w:w w:val="105"/>
        </w:rPr>
        <w:t> </w:t>
      </w:r>
      <w:r>
        <w:rPr>
          <w:color w:val="868E98"/>
          <w:w w:val="105"/>
        </w:rPr>
        <w:t>развития учителей </w:t>
      </w:r>
      <w:r>
        <w:rPr>
          <w:color w:val="868E98"/>
          <w:spacing w:val="3"/>
          <w:w w:val="105"/>
        </w:rPr>
        <w:t>Яндекс.Учебника</w:t>
      </w:r>
    </w:p>
    <w:p>
      <w:pPr>
        <w:pStyle w:val="Heading3"/>
        <w:spacing w:before="98"/>
        <w:ind w:left="657" w:right="415"/>
      </w:pPr>
      <w:r>
        <w:rPr/>
        <w:br w:type="column"/>
      </w:r>
      <w:r>
        <w:rPr>
          <w:w w:val="105"/>
        </w:rPr>
        <w:t>Богданцев Андрей Сергеевич</w:t>
      </w:r>
    </w:p>
    <w:p>
      <w:pPr>
        <w:pStyle w:val="BodyText"/>
        <w:spacing w:before="177"/>
        <w:ind w:left="657" w:right="416"/>
        <w:jc w:val="center"/>
      </w:pPr>
      <w:r>
        <w:rPr>
          <w:color w:val="868E98"/>
          <w:w w:val="105"/>
        </w:rPr>
        <w:t>Руководитель проекта</w:t>
      </w:r>
    </w:p>
    <w:p>
      <w:pPr>
        <w:pStyle w:val="BodyText"/>
        <w:spacing w:before="47"/>
        <w:ind w:left="657" w:right="419"/>
        <w:jc w:val="center"/>
      </w:pPr>
      <w:r>
        <w:rPr>
          <w:color w:val="868E98"/>
        </w:rPr>
        <w:t>«Учитель будущего»</w:t>
      </w:r>
    </w:p>
    <w:p>
      <w:pPr>
        <w:pStyle w:val="BodyText"/>
        <w:spacing w:before="47"/>
        <w:ind w:left="657" w:right="419"/>
        <w:jc w:val="center"/>
      </w:pPr>
      <w:r>
        <w:rPr>
          <w:color w:val="868E98"/>
        </w:rPr>
        <w:t>АНО «Россия – страна возможностей»</w:t>
      </w:r>
    </w:p>
    <w:p>
      <w:pPr>
        <w:spacing w:after="0"/>
        <w:jc w:val="center"/>
        <w:sectPr>
          <w:type w:val="continuous"/>
          <w:pgSz w:w="11900" w:h="16840"/>
          <w:pgMar w:top="0" w:bottom="280" w:left="580" w:right="800"/>
          <w:cols w:num="2" w:equalWidth="0">
            <w:col w:w="4719" w:space="704"/>
            <w:col w:w="5097"/>
          </w:cols>
        </w:sectPr>
      </w:pPr>
    </w:p>
    <w:p>
      <w:pPr>
        <w:pStyle w:val="BodyText"/>
        <w:rPr>
          <w:sz w:val="20"/>
        </w:rPr>
      </w:pPr>
      <w:r>
        <w:rPr/>
        <w:pict>
          <v:rect style="position:absolute;margin-left:0pt;margin-top:-.000017pt;width:595.00071pt;height:841.543825pt;mso-position-horizontal-relative:page;mso-position-vertical-relative:page;z-index:-15825920" filled="true" fillcolor="#f5f7fb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1" simplePos="0" relativeHeight="48749158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5992" cy="3112068"/>
            <wp:effectExtent l="0" t="0" r="0" b="0"/>
            <wp:wrapNone/>
            <wp:docPr id="1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5992" cy="31120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sz w:val="20"/>
        </w:rPr>
      </w:pPr>
    </w:p>
    <w:p>
      <w:pPr>
        <w:pStyle w:val="Heading3"/>
        <w:tabs>
          <w:tab w:pos="5539" w:val="left" w:leader="none"/>
        </w:tabs>
        <w:spacing w:before="98"/>
        <w:ind w:left="0" w:right="35"/>
      </w:pPr>
      <w:r>
        <w:rPr>
          <w:color w:val="868E98"/>
        </w:rPr>
        <w:t>Организаторы</w:t>
        <w:tab/>
        <w:t>Партнёры</w:t>
      </w:r>
    </w:p>
    <w:p>
      <w:pPr>
        <w:pStyle w:val="BodyText"/>
        <w:spacing w:before="6"/>
        <w:rPr>
          <w:sz w:val="19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999283</wp:posOffset>
            </wp:positionH>
            <wp:positionV relativeFrom="paragraph">
              <wp:posOffset>243583</wp:posOffset>
            </wp:positionV>
            <wp:extent cx="2164914" cy="262413"/>
            <wp:effectExtent l="0" t="0" r="0" b="0"/>
            <wp:wrapTopAndBottom/>
            <wp:docPr id="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4914" cy="2624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">
            <wp:simplePos x="0" y="0"/>
            <wp:positionH relativeFrom="page">
              <wp:posOffset>4016166</wp:posOffset>
            </wp:positionH>
            <wp:positionV relativeFrom="paragraph">
              <wp:posOffset>167437</wp:posOffset>
            </wp:positionV>
            <wp:extent cx="2907039" cy="481298"/>
            <wp:effectExtent l="0" t="0" r="0" b="0"/>
            <wp:wrapTopAndBottom/>
            <wp:docPr id="5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6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7039" cy="481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7"/>
        <w:rPr>
          <w:sz w:val="41"/>
        </w:rPr>
      </w:pPr>
    </w:p>
    <w:p>
      <w:pPr>
        <w:spacing w:before="0"/>
        <w:ind w:left="256" w:right="35" w:firstLine="0"/>
        <w:jc w:val="center"/>
        <w:rPr>
          <w:sz w:val="20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560.782898pt;margin-top:29.21781pt;width:2.7pt;height:9.35pt;mso-position-horizontal-relative:page;mso-position-vertical-relative:paragraph;z-index:-15826432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rFonts w:ascii="DejaVu Sans"/>
                      <w:i/>
                      <w:sz w:val="16"/>
                    </w:rPr>
                  </w:pPr>
                  <w:r>
                    <w:rPr>
                      <w:rFonts w:ascii="DejaVu Sans"/>
                      <w:i/>
                      <w:sz w:val="16"/>
                    </w:rPr>
                    <w:t>/</w:t>
                  </w:r>
                </w:p>
              </w:txbxContent>
            </v:textbox>
            <w10:wrap type="none"/>
          </v:shape>
        </w:pict>
      </w:r>
      <w:r>
        <w:rPr>
          <w:color w:val="868E98"/>
          <w:sz w:val="20"/>
        </w:rPr>
        <w:t>Москва, 2021</w:t>
      </w:r>
    </w:p>
    <w:p>
      <w:pPr>
        <w:spacing w:after="0"/>
        <w:jc w:val="center"/>
        <w:rPr>
          <w:sz w:val="20"/>
        </w:rPr>
        <w:sectPr>
          <w:type w:val="continuous"/>
          <w:pgSz w:w="11900" w:h="16840"/>
          <w:pgMar w:top="0" w:bottom="280" w:left="580" w:right="8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before="271"/>
        <w:ind w:left="251" w:right="35" w:firstLine="0"/>
        <w:jc w:val="center"/>
        <w:rPr>
          <w:rFonts w:ascii="Trebuchet MS" w:hAnsi="Trebuchet MS"/>
          <w:b/>
          <w:sz w:val="60"/>
        </w:rPr>
      </w:pPr>
      <w:r>
        <w:rPr>
          <w:rFonts w:ascii="Trebuchet MS" w:hAnsi="Trebuchet MS"/>
          <w:b/>
          <w:sz w:val="60"/>
        </w:rPr>
        <w:t>Профиль компетенций</w:t>
      </w:r>
    </w:p>
    <w:p>
      <w:pPr>
        <w:pStyle w:val="BodyText"/>
        <w:rPr>
          <w:rFonts w:ascii="Trebuchet MS"/>
          <w:b/>
          <w:sz w:val="20"/>
        </w:rPr>
      </w:pPr>
    </w:p>
    <w:p>
      <w:pPr>
        <w:pStyle w:val="BodyText"/>
        <w:rPr>
          <w:rFonts w:ascii="Trebuchet MS"/>
          <w:b/>
          <w:sz w:val="20"/>
        </w:rPr>
      </w:pPr>
    </w:p>
    <w:p>
      <w:pPr>
        <w:pStyle w:val="BodyText"/>
        <w:spacing w:before="10"/>
        <w:rPr>
          <w:rFonts w:ascii="Trebuchet MS"/>
          <w:b/>
          <w:sz w:val="15"/>
        </w:rPr>
      </w:pPr>
    </w:p>
    <w:p>
      <w:pPr>
        <w:pStyle w:val="Heading2"/>
        <w:ind w:left="247"/>
        <w:rPr>
          <w:rFonts w:ascii="Trebuchet MS" w:hAnsi="Trebuchet MS"/>
        </w:rPr>
      </w:pPr>
      <w:r>
        <w:rPr>
          <w:rFonts w:ascii="Trebuchet MS" w:hAnsi="Trebuchet MS"/>
          <w:spacing w:val="2"/>
          <w:w w:val="115"/>
        </w:rPr>
        <w:t>Суперфина </w:t>
      </w:r>
      <w:r>
        <w:rPr>
          <w:rFonts w:ascii="Trebuchet MS" w:hAnsi="Trebuchet MS"/>
          <w:w w:val="115"/>
        </w:rPr>
        <w:t>Елена</w:t>
      </w:r>
      <w:r>
        <w:rPr>
          <w:rFonts w:ascii="Trebuchet MS" w:hAnsi="Trebuchet MS"/>
          <w:spacing w:val="-65"/>
          <w:w w:val="115"/>
        </w:rPr>
        <w:t> </w:t>
      </w:r>
      <w:r>
        <w:rPr>
          <w:rFonts w:ascii="Trebuchet MS" w:hAnsi="Trebuchet MS"/>
          <w:w w:val="115"/>
        </w:rPr>
        <w:t>Борисовна</w:t>
      </w:r>
    </w:p>
    <w:p>
      <w:pPr>
        <w:pStyle w:val="BodyText"/>
        <w:spacing w:before="6"/>
        <w:rPr>
          <w:rFonts w:ascii="Trebuchet MS"/>
          <w:sz w:val="28"/>
        </w:rPr>
      </w:pPr>
    </w:p>
    <w:p>
      <w:pPr>
        <w:pStyle w:val="Heading3"/>
        <w:spacing w:before="98"/>
        <w:ind w:left="257" w:right="35"/>
      </w:pPr>
      <w:r>
        <w:rPr/>
        <w:t>МБОУ "Павловская основная школа" Рославльского района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7"/>
        </w:rPr>
      </w:pPr>
    </w:p>
    <w:p>
      <w:pPr>
        <w:spacing w:line="312" w:lineRule="auto" w:before="97"/>
        <w:ind w:left="4283" w:right="4058" w:firstLine="0"/>
        <w:jc w:val="center"/>
        <w:rPr>
          <w:sz w:val="24"/>
        </w:rPr>
      </w:pPr>
      <w:r>
        <w:rPr>
          <w:color w:val="AB7000"/>
          <w:sz w:val="24"/>
        </w:rPr>
        <w:t>Дата тестирования </w:t>
      </w:r>
      <w:r>
        <w:rPr>
          <w:sz w:val="24"/>
        </w:rPr>
        <w:t>23.03.2021</w:t>
      </w:r>
    </w:p>
    <w:p>
      <w:pPr>
        <w:pStyle w:val="BodyText"/>
        <w:spacing w:before="9"/>
        <w:rPr>
          <w:sz w:val="32"/>
        </w:rPr>
      </w:pPr>
    </w:p>
    <w:p>
      <w:pPr>
        <w:spacing w:before="0"/>
        <w:ind w:left="247" w:right="35" w:firstLine="0"/>
        <w:jc w:val="center"/>
        <w:rPr>
          <w:sz w:val="40"/>
        </w:rPr>
      </w:pPr>
      <w:r>
        <w:rPr>
          <w:w w:val="105"/>
          <w:sz w:val="40"/>
        </w:rPr>
        <w:t>Умение формировать</w:t>
      </w: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1900" w:h="16840"/>
          <w:pgMar w:top="1580" w:bottom="280" w:left="580" w:right="800"/>
        </w:sectPr>
      </w:pPr>
    </w:p>
    <w:p>
      <w:pPr>
        <w:pStyle w:val="Heading1"/>
        <w:spacing w:line="640" w:lineRule="auto"/>
      </w:pPr>
      <w:r>
        <w:rPr>
          <w:color w:val="FFFFFF"/>
          <w:w w:val="115"/>
        </w:rPr>
        <w:t>7ı% </w:t>
      </w:r>
      <w:r>
        <w:rPr>
          <w:color w:val="FFFFFF"/>
          <w:w w:val="110"/>
        </w:rPr>
        <w:t>79%</w:t>
      </w:r>
    </w:p>
    <w:p>
      <w:pPr>
        <w:pStyle w:val="BodyText"/>
        <w:spacing w:before="3"/>
        <w:rPr>
          <w:rFonts w:ascii="Trebuchet MS"/>
          <w:sz w:val="31"/>
        </w:rPr>
      </w:pPr>
      <w:r>
        <w:rPr/>
        <w:br w:type="column"/>
      </w:r>
      <w:r>
        <w:rPr>
          <w:rFonts w:ascii="Trebuchet MS"/>
          <w:sz w:val="31"/>
        </w:rPr>
      </w:r>
    </w:p>
    <w:p>
      <w:pPr>
        <w:pStyle w:val="BodyText"/>
        <w:spacing w:line="283" w:lineRule="auto"/>
        <w:ind w:left="90" w:right="31"/>
      </w:pPr>
      <w:r>
        <w:rPr>
          <w:w w:val="105"/>
        </w:rPr>
        <w:t>Читательскую грамотность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283" w:lineRule="auto" w:before="154"/>
        <w:ind w:left="136" w:right="31"/>
      </w:pPr>
      <w:r>
        <w:rPr>
          <w:w w:val="105"/>
        </w:rPr>
        <w:t>Финансовую грамотность</w:t>
      </w:r>
    </w:p>
    <w:p>
      <w:pPr>
        <w:spacing w:before="231"/>
        <w:ind w:left="101" w:right="0" w:firstLine="0"/>
        <w:jc w:val="left"/>
        <w:rPr>
          <w:rFonts w:ascii="Trebuchet MS"/>
          <w:sz w:val="44"/>
        </w:rPr>
      </w:pPr>
      <w:r>
        <w:rPr/>
        <w:br w:type="column"/>
      </w:r>
      <w:r>
        <w:rPr>
          <w:rFonts w:ascii="Trebuchet MS"/>
          <w:color w:val="FFFFFF"/>
          <w:spacing w:val="2"/>
          <w:w w:val="110"/>
          <w:sz w:val="44"/>
        </w:rPr>
        <w:t>58%</w:t>
      </w:r>
    </w:p>
    <w:p>
      <w:pPr>
        <w:pStyle w:val="BodyText"/>
        <w:spacing w:before="5"/>
        <w:rPr>
          <w:rFonts w:ascii="Trebuchet MS"/>
          <w:sz w:val="73"/>
        </w:rPr>
      </w:pPr>
    </w:p>
    <w:p>
      <w:pPr>
        <w:pStyle w:val="Heading1"/>
        <w:spacing w:before="0"/>
        <w:ind w:firstLine="0"/>
      </w:pPr>
      <w:r>
        <w:rPr>
          <w:color w:val="FFFFFF"/>
          <w:spacing w:val="3"/>
          <w:w w:val="110"/>
        </w:rPr>
        <w:t>63%</w:t>
      </w:r>
    </w:p>
    <w:p>
      <w:pPr>
        <w:pStyle w:val="BodyText"/>
        <w:spacing w:before="3"/>
        <w:rPr>
          <w:rFonts w:ascii="Trebuchet MS"/>
          <w:sz w:val="31"/>
        </w:rPr>
      </w:pPr>
      <w:r>
        <w:rPr/>
        <w:br w:type="column"/>
      </w:r>
      <w:r>
        <w:rPr>
          <w:rFonts w:ascii="Trebuchet MS"/>
          <w:sz w:val="31"/>
        </w:rPr>
      </w:r>
    </w:p>
    <w:p>
      <w:pPr>
        <w:pStyle w:val="BodyText"/>
        <w:spacing w:line="283" w:lineRule="auto"/>
        <w:ind w:left="101"/>
      </w:pPr>
      <w:r>
        <w:rPr>
          <w:w w:val="105"/>
        </w:rPr>
        <w:t>Математическую грамотность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283" w:lineRule="auto" w:before="154"/>
        <w:ind w:left="116" w:right="595"/>
      </w:pPr>
      <w:r>
        <w:rPr>
          <w:w w:val="105"/>
        </w:rPr>
        <w:t>Креативное мышление</w:t>
      </w:r>
    </w:p>
    <w:p>
      <w:pPr>
        <w:pStyle w:val="Heading1"/>
        <w:spacing w:line="640" w:lineRule="auto"/>
        <w:ind w:right="-16"/>
      </w:pPr>
      <w:r>
        <w:rPr/>
        <w:br w:type="column"/>
      </w:r>
      <w:r>
        <w:rPr>
          <w:color w:val="FFFFFF"/>
          <w:spacing w:val="-3"/>
          <w:w w:val="110"/>
        </w:rPr>
        <w:t>7ı% </w:t>
      </w:r>
      <w:r>
        <w:rPr>
          <w:color w:val="FFFFFF"/>
          <w:spacing w:val="-5"/>
          <w:w w:val="110"/>
        </w:rPr>
        <w:t>72%</w:t>
      </w:r>
    </w:p>
    <w:p>
      <w:pPr>
        <w:pStyle w:val="BodyText"/>
        <w:spacing w:before="3"/>
        <w:rPr>
          <w:rFonts w:ascii="Trebuchet MS"/>
          <w:sz w:val="31"/>
        </w:rPr>
      </w:pPr>
      <w:r>
        <w:rPr/>
        <w:br w:type="column"/>
      </w:r>
      <w:r>
        <w:rPr>
          <w:rFonts w:ascii="Trebuchet MS"/>
          <w:sz w:val="31"/>
        </w:rPr>
      </w:r>
    </w:p>
    <w:p>
      <w:pPr>
        <w:pStyle w:val="BodyText"/>
        <w:spacing w:line="283" w:lineRule="auto"/>
        <w:ind w:left="101"/>
      </w:pPr>
      <w:r>
        <w:rPr/>
        <w:t>Естественно- </w:t>
      </w:r>
      <w:r>
        <w:rPr>
          <w:w w:val="105"/>
        </w:rPr>
        <w:t>научную грамотность</w:t>
      </w:r>
    </w:p>
    <w:p>
      <w:pPr>
        <w:pStyle w:val="BodyText"/>
        <w:rPr>
          <w:sz w:val="26"/>
        </w:rPr>
      </w:pPr>
    </w:p>
    <w:p>
      <w:pPr>
        <w:pStyle w:val="BodyText"/>
        <w:spacing w:line="283" w:lineRule="auto" w:before="154"/>
        <w:ind w:left="102"/>
      </w:pPr>
      <w:r>
        <w:rPr>
          <w:w w:val="105"/>
        </w:rPr>
        <w:t>Глобальные компетенции</w:t>
      </w:r>
    </w:p>
    <w:p>
      <w:pPr>
        <w:spacing w:after="0" w:line="283" w:lineRule="auto"/>
        <w:sectPr>
          <w:type w:val="continuous"/>
          <w:pgSz w:w="11900" w:h="16840"/>
          <w:pgMar w:top="0" w:bottom="280" w:left="580" w:right="800"/>
          <w:cols w:num="6" w:equalWidth="0">
            <w:col w:w="934" w:space="40"/>
            <w:col w:w="1653" w:space="998"/>
            <w:col w:w="934" w:space="60"/>
            <w:col w:w="1994" w:space="637"/>
            <w:col w:w="889" w:space="74"/>
            <w:col w:w="2307"/>
          </w:cols>
        </w:sectPr>
      </w:pPr>
    </w:p>
    <w:p>
      <w:pPr>
        <w:spacing w:before="64"/>
        <w:ind w:left="252" w:right="35" w:firstLine="0"/>
        <w:jc w:val="center"/>
        <w:rPr>
          <w:sz w:val="18"/>
        </w:rPr>
      </w:pPr>
      <w:r>
        <w:rPr>
          <w:color w:val="AB7000"/>
          <w:sz w:val="18"/>
        </w:rPr>
        <w:t>Результаты сформированы по итогам прохождения теста в «Интенсиве Я Учитель 3.0»</w:t>
      </w:r>
    </w:p>
    <w:p>
      <w:pPr>
        <w:spacing w:before="33"/>
        <w:ind w:left="252" w:right="35" w:firstLine="0"/>
        <w:jc w:val="center"/>
        <w:rPr>
          <w:sz w:val="18"/>
        </w:rPr>
      </w:pPr>
      <w:r>
        <w:rPr>
          <w:color w:val="AB7000"/>
          <w:w w:val="105"/>
          <w:sz w:val="18"/>
        </w:rPr>
        <w:t>«Компетенции учителя по формированию функциональной грамотности учеников»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spacing w:after="0"/>
        <w:sectPr>
          <w:type w:val="continuous"/>
          <w:pgSz w:w="11900" w:h="16840"/>
          <w:pgMar w:top="0" w:bottom="280" w:left="580" w:right="800"/>
        </w:sectPr>
      </w:pPr>
    </w:p>
    <w:p>
      <w:pPr>
        <w:pStyle w:val="Heading3"/>
      </w:pPr>
      <w:r>
        <w:rPr/>
        <w:t>Казанцева Владлена Владимировна</w:t>
      </w:r>
    </w:p>
    <w:p>
      <w:pPr>
        <w:pStyle w:val="BodyText"/>
        <w:spacing w:line="283" w:lineRule="auto" w:before="178"/>
        <w:ind w:left="569" w:right="7"/>
        <w:jc w:val="center"/>
      </w:pPr>
      <w:r>
        <w:rPr>
          <w:color w:val="868E98"/>
          <w:spacing w:val="2"/>
          <w:w w:val="105"/>
        </w:rPr>
        <w:t>Руководитель</w:t>
      </w:r>
      <w:r>
        <w:rPr>
          <w:color w:val="868E98"/>
          <w:spacing w:val="-50"/>
          <w:w w:val="105"/>
        </w:rPr>
        <w:t> </w:t>
      </w:r>
      <w:r>
        <w:rPr>
          <w:color w:val="868E98"/>
          <w:spacing w:val="3"/>
          <w:w w:val="105"/>
        </w:rPr>
        <w:t>программы</w:t>
      </w:r>
      <w:r>
        <w:rPr>
          <w:color w:val="868E98"/>
          <w:spacing w:val="-49"/>
          <w:w w:val="105"/>
        </w:rPr>
        <w:t> </w:t>
      </w:r>
      <w:r>
        <w:rPr>
          <w:color w:val="868E98"/>
          <w:w w:val="105"/>
        </w:rPr>
        <w:t>развития учителей </w:t>
      </w:r>
      <w:r>
        <w:rPr>
          <w:color w:val="868E98"/>
          <w:spacing w:val="3"/>
          <w:w w:val="105"/>
        </w:rPr>
        <w:t>Яндекс.Учебника</w:t>
      </w:r>
    </w:p>
    <w:p>
      <w:pPr>
        <w:pStyle w:val="Heading3"/>
        <w:ind w:left="657" w:right="415"/>
      </w:pPr>
      <w:r>
        <w:rPr/>
        <w:br w:type="column"/>
      </w:r>
      <w:r>
        <w:rPr>
          <w:w w:val="105"/>
        </w:rPr>
        <w:t>Богданцев Андрей Сергеевич</w:t>
      </w:r>
    </w:p>
    <w:p>
      <w:pPr>
        <w:pStyle w:val="BodyText"/>
        <w:spacing w:before="178"/>
        <w:ind w:left="657" w:right="416"/>
        <w:jc w:val="center"/>
      </w:pPr>
      <w:r>
        <w:rPr>
          <w:color w:val="868E98"/>
          <w:w w:val="105"/>
        </w:rPr>
        <w:t>Руководитель проекта</w:t>
      </w:r>
    </w:p>
    <w:p>
      <w:pPr>
        <w:pStyle w:val="BodyText"/>
        <w:spacing w:before="47"/>
        <w:ind w:left="657" w:right="419"/>
        <w:jc w:val="center"/>
      </w:pPr>
      <w:r>
        <w:rPr>
          <w:color w:val="868E98"/>
        </w:rPr>
        <w:t>«Учитель будущего»</w:t>
      </w:r>
    </w:p>
    <w:p>
      <w:pPr>
        <w:pStyle w:val="BodyText"/>
        <w:spacing w:before="46"/>
        <w:ind w:left="657" w:right="419"/>
        <w:jc w:val="center"/>
      </w:pPr>
      <w:r>
        <w:rPr>
          <w:color w:val="868E98"/>
        </w:rPr>
        <w:t>АНО «Россия – страна возможностей»</w:t>
      </w:r>
    </w:p>
    <w:p>
      <w:pPr>
        <w:spacing w:after="0"/>
        <w:jc w:val="center"/>
        <w:sectPr>
          <w:type w:val="continuous"/>
          <w:pgSz w:w="11900" w:h="16840"/>
          <w:pgMar w:top="0" w:bottom="280" w:left="580" w:right="800"/>
          <w:cols w:num="2" w:equalWidth="0">
            <w:col w:w="4719" w:space="704"/>
            <w:col w:w="5097"/>
          </w:cols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0pt;margin-top:0pt;width:595.050pt;height:841.55pt;mso-position-horizontal-relative:page;mso-position-vertical-relative:page;z-index:-15823872" coordorigin="0,0" coordsize="11901,16831">
            <v:shape style="position:absolute;left:0;top:0;width:11901;height:11271" type="#_x0000_t75" stroked="false">
              <v:imagedata r:id="rId11" o:title=""/>
            </v:shape>
            <v:rect style="position:absolute;left:1139;top:4391;width:9742;height:45" filled="true" fillcolor="#ffffff" stroked="false">
              <v:fill type="solid"/>
            </v:rect>
            <v:rect style="position:absolute;left:0;top:11255;width:11901;height:5576" filled="true" fillcolor="#f5f7fb" stroked="false">
              <v:fill type="solid"/>
            </v:rect>
            <v:rect style="position:absolute;left:1019;top:13248;width:4407;height:15" filled="true" fillcolor="#fdb42a" stroked="false">
              <v:fill type="solid"/>
            </v:rect>
            <v:shape style="position:absolute;left:3837;top:11675;width:2608;height:2608" type="#_x0000_t75" stroked="false">
              <v:imagedata r:id="rId5" o:title=""/>
            </v:shape>
            <v:shape style="position:absolute;left:2401;top:12199;width:1649;height:1499" type="#_x0000_t75" stroked="false">
              <v:imagedata r:id="rId6" o:title=""/>
            </v:shape>
            <v:rect style="position:absolute;left:6474;top:13248;width:4407;height:15" filled="true" fillcolor="#fdb42a" stroked="false">
              <v:fill type="solid"/>
            </v:rect>
            <v:shape style="position:absolute;left:7812;top:11915;width:1724;height:2144" type="#_x0000_t75" stroked="false">
              <v:imagedata r:id="rId7" o:title=""/>
            </v:shape>
            <v:shape style="position:absolute;left:5020;top:1019;width:1859;height:585" type="#_x0000_t75" stroked="false">
              <v:imagedata r:id="rId12" o:title="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8"/>
        </w:rPr>
      </w:pPr>
    </w:p>
    <w:p>
      <w:pPr>
        <w:spacing w:before="0"/>
        <w:ind w:left="256" w:right="35" w:firstLine="0"/>
        <w:jc w:val="center"/>
        <w:rPr>
          <w:sz w:val="20"/>
        </w:rPr>
      </w:pPr>
      <w:r>
        <w:rPr/>
        <w:pict>
          <v:shape style="position:absolute;margin-left:560.782898pt;margin-top:29.217154pt;width:2.7pt;height:9.35pt;mso-position-horizontal-relative:page;mso-position-vertical-relative:paragraph;z-index:-15824384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rFonts w:ascii="DejaVu Sans"/>
                      <w:i/>
                      <w:sz w:val="16"/>
                    </w:rPr>
                  </w:pPr>
                  <w:r>
                    <w:rPr>
                      <w:rFonts w:ascii="DejaVu Sans"/>
                      <w:i/>
                      <w:sz w:val="16"/>
                    </w:rPr>
                    <w:t>/</w:t>
                  </w:r>
                </w:p>
              </w:txbxContent>
            </v:textbox>
            <w10:wrap type="none"/>
          </v:shape>
        </w:pict>
      </w:r>
      <w:r>
        <w:rPr>
          <w:color w:val="868E98"/>
          <w:sz w:val="20"/>
        </w:rPr>
        <w:t>Москва, 2021</w:t>
      </w:r>
    </w:p>
    <w:sectPr>
      <w:type w:val="continuous"/>
      <w:pgSz w:w="11900" w:h="16840"/>
      <w:pgMar w:top="0" w:bottom="280" w:left="580" w:right="8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DejaVu Sans">
    <w:altName w:val="DejaVu Sans"/>
    <w:charset w:val="0"/>
    <w:family w:val="swiss"/>
    <w:pitch w:val="variable"/>
  </w:font>
  <w:font w:name="Arial">
    <w:altName w:val="Arial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2"/>
      <w:szCs w:val="22"/>
      <w:lang w:val="ru-RU" w:eastAsia="en-US" w:bidi="ar-SA"/>
    </w:rPr>
  </w:style>
  <w:style w:styleId="Heading1" w:type="paragraph">
    <w:name w:val="Heading 1"/>
    <w:basedOn w:val="Normal"/>
    <w:uiPriority w:val="1"/>
    <w:qFormat/>
    <w:pPr>
      <w:spacing w:before="231"/>
      <w:ind w:left="101" w:firstLine="44"/>
      <w:outlineLvl w:val="1"/>
    </w:pPr>
    <w:rPr>
      <w:rFonts w:ascii="Trebuchet MS" w:hAnsi="Trebuchet MS" w:eastAsia="Trebuchet MS" w:cs="Trebuchet MS"/>
      <w:sz w:val="44"/>
      <w:szCs w:val="44"/>
      <w:lang w:val="ru-RU" w:eastAsia="en-US" w:bidi="ar-SA"/>
    </w:rPr>
  </w:style>
  <w:style w:styleId="Heading2" w:type="paragraph">
    <w:name w:val="Heading 2"/>
    <w:basedOn w:val="Normal"/>
    <w:uiPriority w:val="1"/>
    <w:qFormat/>
    <w:pPr>
      <w:spacing w:before="94"/>
      <w:ind w:left="245" w:right="35"/>
      <w:jc w:val="center"/>
      <w:outlineLvl w:val="2"/>
    </w:pPr>
    <w:rPr>
      <w:rFonts w:ascii="Arial" w:hAnsi="Arial" w:eastAsia="Arial" w:cs="Arial"/>
      <w:sz w:val="36"/>
      <w:szCs w:val="36"/>
      <w:lang w:val="ru-RU" w:eastAsia="en-US" w:bidi="ar-SA"/>
    </w:rPr>
  </w:style>
  <w:style w:styleId="Heading3" w:type="paragraph">
    <w:name w:val="Heading 3"/>
    <w:basedOn w:val="Normal"/>
    <w:uiPriority w:val="1"/>
    <w:qFormat/>
    <w:pPr>
      <w:spacing w:before="97"/>
      <w:ind w:left="577" w:right="7"/>
      <w:jc w:val="center"/>
      <w:outlineLvl w:val="3"/>
    </w:pPr>
    <w:rPr>
      <w:rFonts w:ascii="Arial" w:hAnsi="Arial" w:eastAsia="Arial" w:cs="Arial"/>
      <w:sz w:val="24"/>
      <w:szCs w:val="24"/>
      <w:lang w:val="ru-R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2023-11-04T18:50:02Z</dcterms:created>
  <dcterms:modified xsi:type="dcterms:W3CDTF">2023-11-04T18:50:02Z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2021-03-23T00:00:00Z</vt:filetime>
  </property>
  <property fmtid="{D5CDD505-2E9C-101B-9397-08002B2CF9AE}" pid="3" name="Creator">
    <vt:lpwstr>Chromium</vt:lpwstr>
  </property>
  <property fmtid="{D5CDD505-2E9C-101B-9397-08002B2CF9AE}" pid="4" name="LastSaved">
    <vt:filetime>2023-11-04T00:00:00Z</vt:filetime>
  </property>
</Properties>
</file>